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AE3F34" w14:textId="77777777" w:rsidR="00A10AE1" w:rsidRDefault="00A10AE1" w:rsidP="00C24AB5">
      <w:pPr>
        <w:spacing w:after="0" w:line="240" w:lineRule="auto"/>
        <w:jc w:val="center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 xml:space="preserve">Dodatek č. …. </w:t>
      </w:r>
    </w:p>
    <w:p w14:paraId="19AA2AE3" w14:textId="7D1D1B53" w:rsidR="00612544" w:rsidRPr="00194F03" w:rsidRDefault="00A10AE1" w:rsidP="00C24AB5">
      <w:pPr>
        <w:spacing w:after="0" w:line="240" w:lineRule="auto"/>
        <w:jc w:val="center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 xml:space="preserve">ke smlouvě </w:t>
      </w:r>
      <w:r w:rsidR="00612544" w:rsidRPr="00194F03">
        <w:rPr>
          <w:rFonts w:cs="Calibri"/>
          <w:b/>
          <w:sz w:val="36"/>
          <w:szCs w:val="36"/>
        </w:rPr>
        <w:t>o odvádění a čištění odpadních vod</w:t>
      </w:r>
    </w:p>
    <w:p w14:paraId="303C1358" w14:textId="77777777" w:rsidR="00612544" w:rsidRPr="00C24AB5" w:rsidRDefault="00612544" w:rsidP="00C24AB5">
      <w:pPr>
        <w:spacing w:after="0" w:line="240" w:lineRule="auto"/>
        <w:jc w:val="center"/>
        <w:rPr>
          <w:rFonts w:ascii="Arial" w:hAnsi="Arial" w:cs="Arial"/>
        </w:rPr>
      </w:pPr>
    </w:p>
    <w:p w14:paraId="0BBED862" w14:textId="77777777" w:rsidR="00612544" w:rsidRDefault="00612544" w:rsidP="00C24AB5">
      <w:pPr>
        <w:spacing w:after="0" w:line="240" w:lineRule="auto"/>
        <w:jc w:val="center"/>
        <w:rPr>
          <w:rFonts w:ascii="Arial" w:hAnsi="Arial" w:cs="Arial"/>
        </w:rPr>
      </w:pPr>
    </w:p>
    <w:p w14:paraId="337FF108" w14:textId="40FE4675" w:rsidR="00612544" w:rsidRPr="00194F03" w:rsidRDefault="00A10AE1" w:rsidP="00A5404D">
      <w:pPr>
        <w:spacing w:after="0" w:line="24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</w:t>
      </w:r>
      <w:r w:rsidR="00612544" w:rsidRPr="00194F03">
        <w:rPr>
          <w:rFonts w:cs="Calibri"/>
          <w:sz w:val="24"/>
          <w:szCs w:val="24"/>
        </w:rPr>
        <w:t>zavřen</w:t>
      </w:r>
      <w:r>
        <w:rPr>
          <w:rFonts w:cs="Calibri"/>
          <w:sz w:val="24"/>
          <w:szCs w:val="24"/>
        </w:rPr>
        <w:t>é</w:t>
      </w:r>
      <w:r w:rsidR="00612544" w:rsidRPr="00194F03">
        <w:rPr>
          <w:rFonts w:cs="Calibri"/>
          <w:sz w:val="24"/>
          <w:szCs w:val="24"/>
        </w:rPr>
        <w:t xml:space="preserve"> v souladu s příslušnými ustanoveními zákona č. 274/2001 Sb., o vodovodech a kanalizacích pro veřejnou potřebu v platném znění, mezi následujícími subjekty:</w:t>
      </w:r>
    </w:p>
    <w:p w14:paraId="4E4E9A0B" w14:textId="77777777" w:rsidR="00612544" w:rsidRDefault="00612544" w:rsidP="00C24AB5">
      <w:pPr>
        <w:spacing w:after="0" w:line="240" w:lineRule="auto"/>
        <w:rPr>
          <w:rFonts w:ascii="Arial" w:hAnsi="Arial" w:cs="Arial"/>
        </w:rPr>
      </w:pPr>
    </w:p>
    <w:p w14:paraId="3878858B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02A7EE68" w14:textId="77777777" w:rsidR="00612544" w:rsidRPr="00194F03" w:rsidRDefault="00612544" w:rsidP="00C24AB5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194F03">
        <w:rPr>
          <w:rFonts w:cs="Calibri"/>
          <w:b/>
          <w:sz w:val="24"/>
          <w:szCs w:val="24"/>
        </w:rPr>
        <w:t>Smluvní strany</w:t>
      </w:r>
    </w:p>
    <w:p w14:paraId="7F71B523" w14:textId="77777777" w:rsidR="00612544" w:rsidRPr="00194F03" w:rsidRDefault="00612544" w:rsidP="00C24AB5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483F0A1C" w14:textId="77777777" w:rsidR="00612544" w:rsidRPr="00194F03" w:rsidRDefault="00612544" w:rsidP="008E09D3">
      <w:pPr>
        <w:tabs>
          <w:tab w:val="left" w:pos="3119"/>
        </w:tabs>
        <w:spacing w:after="0"/>
        <w:jc w:val="both"/>
        <w:rPr>
          <w:rFonts w:eastAsia="Arial" w:cs="Calibri"/>
          <w:b/>
          <w:sz w:val="24"/>
          <w:szCs w:val="24"/>
        </w:rPr>
      </w:pPr>
      <w:r w:rsidRPr="00194F03">
        <w:rPr>
          <w:rFonts w:eastAsia="Arial" w:cs="Calibri"/>
          <w:b/>
          <w:sz w:val="24"/>
          <w:szCs w:val="24"/>
        </w:rPr>
        <w:t>Provozovatel:</w:t>
      </w:r>
      <w:r w:rsidRPr="00194F03">
        <w:rPr>
          <w:rFonts w:eastAsia="Arial" w:cs="Calibri"/>
          <w:b/>
          <w:sz w:val="24"/>
          <w:szCs w:val="24"/>
        </w:rPr>
        <w:tab/>
        <w:t>Obec Horka II</w:t>
      </w:r>
    </w:p>
    <w:p w14:paraId="3573B175" w14:textId="77777777" w:rsidR="00612544" w:rsidRPr="00194F03" w:rsidRDefault="00612544" w:rsidP="008E09D3">
      <w:pPr>
        <w:tabs>
          <w:tab w:val="left" w:pos="3119"/>
        </w:tabs>
        <w:spacing w:after="0"/>
        <w:jc w:val="both"/>
        <w:rPr>
          <w:rFonts w:eastAsia="Arial" w:cs="Calibri"/>
          <w:sz w:val="24"/>
          <w:szCs w:val="24"/>
        </w:rPr>
      </w:pPr>
      <w:r w:rsidRPr="00194F03">
        <w:rPr>
          <w:rFonts w:eastAsia="Arial" w:cs="Calibri"/>
          <w:sz w:val="24"/>
          <w:szCs w:val="24"/>
        </w:rPr>
        <w:t>Sídlo:</w:t>
      </w:r>
      <w:r w:rsidRPr="00194F03">
        <w:rPr>
          <w:rFonts w:eastAsia="Arial" w:cs="Calibri"/>
          <w:sz w:val="24"/>
          <w:szCs w:val="24"/>
        </w:rPr>
        <w:tab/>
        <w:t>Horka II č. p. 1, 285 22</w:t>
      </w:r>
    </w:p>
    <w:p w14:paraId="326BB4D0" w14:textId="77777777" w:rsidR="00612544" w:rsidRPr="00194F03" w:rsidRDefault="00612544" w:rsidP="008E09D3">
      <w:pPr>
        <w:tabs>
          <w:tab w:val="left" w:pos="3119"/>
        </w:tabs>
        <w:spacing w:after="0"/>
        <w:jc w:val="both"/>
        <w:rPr>
          <w:rFonts w:eastAsia="Arial" w:cs="Calibri"/>
          <w:sz w:val="24"/>
          <w:szCs w:val="24"/>
        </w:rPr>
      </w:pPr>
      <w:r w:rsidRPr="00194F03">
        <w:rPr>
          <w:rFonts w:eastAsia="Arial" w:cs="Calibri"/>
          <w:sz w:val="24"/>
          <w:szCs w:val="24"/>
        </w:rPr>
        <w:t>IČO:</w:t>
      </w:r>
      <w:r w:rsidRPr="00194F03">
        <w:rPr>
          <w:rFonts w:eastAsia="Arial" w:cs="Calibri"/>
          <w:sz w:val="24"/>
          <w:szCs w:val="24"/>
        </w:rPr>
        <w:tab/>
        <w:t>00236071</w:t>
      </w:r>
    </w:p>
    <w:p w14:paraId="69046B33" w14:textId="77777777" w:rsidR="00612544" w:rsidRPr="00194F03" w:rsidRDefault="00612544" w:rsidP="008E09D3">
      <w:pPr>
        <w:tabs>
          <w:tab w:val="left" w:pos="3119"/>
        </w:tabs>
        <w:spacing w:after="0"/>
        <w:jc w:val="both"/>
        <w:rPr>
          <w:rFonts w:eastAsia="Arial" w:cs="Calibri"/>
          <w:sz w:val="24"/>
          <w:szCs w:val="24"/>
        </w:rPr>
      </w:pPr>
      <w:r w:rsidRPr="00194F03">
        <w:rPr>
          <w:rFonts w:eastAsia="Arial" w:cs="Calibri"/>
          <w:sz w:val="24"/>
          <w:szCs w:val="24"/>
        </w:rPr>
        <w:t xml:space="preserve">DIČ: </w:t>
      </w:r>
      <w:r w:rsidRPr="00194F03">
        <w:rPr>
          <w:rFonts w:eastAsia="Arial" w:cs="Calibri"/>
          <w:sz w:val="24"/>
          <w:szCs w:val="24"/>
        </w:rPr>
        <w:tab/>
        <w:t>CZ00236071</w:t>
      </w:r>
    </w:p>
    <w:p w14:paraId="699162FC" w14:textId="77777777" w:rsidR="00612544" w:rsidRPr="00194F03" w:rsidRDefault="00612544" w:rsidP="008E09D3">
      <w:pPr>
        <w:tabs>
          <w:tab w:val="left" w:pos="3119"/>
        </w:tabs>
        <w:spacing w:after="0"/>
        <w:jc w:val="both"/>
        <w:rPr>
          <w:rFonts w:eastAsia="Arial" w:cs="Calibri"/>
          <w:sz w:val="24"/>
          <w:szCs w:val="24"/>
        </w:rPr>
      </w:pPr>
      <w:r w:rsidRPr="00194F03">
        <w:rPr>
          <w:rFonts w:eastAsia="Arial" w:cs="Calibri"/>
          <w:sz w:val="24"/>
          <w:szCs w:val="24"/>
        </w:rPr>
        <w:t>Zastoupený:</w:t>
      </w:r>
      <w:r w:rsidRPr="00194F03">
        <w:rPr>
          <w:rFonts w:eastAsia="Arial" w:cs="Calibri"/>
          <w:sz w:val="24"/>
          <w:szCs w:val="24"/>
        </w:rPr>
        <w:tab/>
        <w:t>Simonou Vacíkovou, starostkou obce</w:t>
      </w:r>
    </w:p>
    <w:p w14:paraId="098F4720" w14:textId="77777777" w:rsidR="00612544" w:rsidRPr="00194F03" w:rsidRDefault="00612544" w:rsidP="008E09D3">
      <w:pPr>
        <w:tabs>
          <w:tab w:val="left" w:pos="3119"/>
        </w:tabs>
        <w:spacing w:after="0"/>
        <w:jc w:val="both"/>
        <w:rPr>
          <w:rFonts w:cs="Calibri"/>
          <w:sz w:val="24"/>
          <w:szCs w:val="24"/>
        </w:rPr>
      </w:pPr>
      <w:r w:rsidRPr="00194F03">
        <w:rPr>
          <w:rFonts w:eastAsia="Arial" w:cs="Calibri"/>
          <w:sz w:val="24"/>
          <w:szCs w:val="24"/>
        </w:rPr>
        <w:t>Bankovní spojení:</w:t>
      </w:r>
      <w:r w:rsidRPr="00194F03">
        <w:rPr>
          <w:rFonts w:eastAsia="Arial" w:cs="Calibri"/>
          <w:sz w:val="24"/>
          <w:szCs w:val="24"/>
        </w:rPr>
        <w:tab/>
      </w:r>
      <w:r w:rsidRPr="00194F03">
        <w:rPr>
          <w:rFonts w:cs="Calibri"/>
          <w:sz w:val="24"/>
          <w:szCs w:val="24"/>
        </w:rPr>
        <w:t>443547339/0800</w:t>
      </w:r>
    </w:p>
    <w:p w14:paraId="58A8477A" w14:textId="77777777" w:rsidR="00612544" w:rsidRDefault="00612544" w:rsidP="008E09D3">
      <w:pPr>
        <w:tabs>
          <w:tab w:val="left" w:pos="3119"/>
        </w:tabs>
        <w:spacing w:after="0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Datová schránka: </w:t>
      </w:r>
      <w:r w:rsidRPr="00194F03">
        <w:rPr>
          <w:rFonts w:cs="Calibri"/>
          <w:sz w:val="24"/>
          <w:szCs w:val="24"/>
        </w:rPr>
        <w:tab/>
        <w:t>9pwb4n9</w:t>
      </w:r>
    </w:p>
    <w:p w14:paraId="4ACAFDA5" w14:textId="77777777" w:rsidR="00612544" w:rsidRPr="00C55CF8" w:rsidRDefault="00612544" w:rsidP="008E09D3">
      <w:pPr>
        <w:tabs>
          <w:tab w:val="left" w:pos="3119"/>
        </w:tabs>
        <w:spacing w:after="0"/>
        <w:jc w:val="both"/>
        <w:rPr>
          <w:rFonts w:eastAsia="Arial" w:cs="Calibri"/>
          <w:i/>
          <w:iCs/>
          <w:sz w:val="24"/>
          <w:szCs w:val="24"/>
        </w:rPr>
      </w:pPr>
      <w:r w:rsidRPr="00C55CF8">
        <w:rPr>
          <w:rFonts w:cs="Calibri"/>
          <w:i/>
          <w:iCs/>
          <w:sz w:val="24"/>
          <w:szCs w:val="24"/>
        </w:rPr>
        <w:t>dále také jako dodavatel</w:t>
      </w:r>
    </w:p>
    <w:p w14:paraId="6871731D" w14:textId="77777777" w:rsidR="00612544" w:rsidRPr="00AD766C" w:rsidRDefault="00612544" w:rsidP="00C24AB5">
      <w:pPr>
        <w:spacing w:after="0" w:line="240" w:lineRule="auto"/>
        <w:jc w:val="center"/>
        <w:rPr>
          <w:rFonts w:cs="Calibri"/>
          <w:b/>
          <w:sz w:val="12"/>
          <w:szCs w:val="12"/>
        </w:rPr>
      </w:pPr>
    </w:p>
    <w:p w14:paraId="635A0702" w14:textId="77777777" w:rsidR="00612544" w:rsidRDefault="00612544" w:rsidP="00C24AB5">
      <w:pPr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a</w:t>
      </w:r>
    </w:p>
    <w:p w14:paraId="0FCBD203" w14:textId="77777777" w:rsidR="00612544" w:rsidRPr="00AD766C" w:rsidRDefault="00612544" w:rsidP="00C24AB5">
      <w:pPr>
        <w:spacing w:after="0" w:line="240" w:lineRule="auto"/>
        <w:rPr>
          <w:rFonts w:cs="Calibri"/>
          <w:sz w:val="12"/>
          <w:szCs w:val="12"/>
        </w:rPr>
      </w:pPr>
    </w:p>
    <w:p w14:paraId="1944815A" w14:textId="77777777" w:rsidR="00612544" w:rsidRPr="00194F03" w:rsidRDefault="00612544" w:rsidP="008E09D3">
      <w:pPr>
        <w:tabs>
          <w:tab w:val="left" w:pos="3119"/>
        </w:tabs>
        <w:spacing w:after="0" w:line="240" w:lineRule="auto"/>
        <w:rPr>
          <w:rFonts w:cs="Calibri"/>
          <w:sz w:val="24"/>
          <w:szCs w:val="24"/>
        </w:rPr>
      </w:pPr>
      <w:r w:rsidRPr="00AD766C">
        <w:rPr>
          <w:rFonts w:eastAsia="Arial" w:cs="Calibri"/>
          <w:b/>
          <w:sz w:val="24"/>
          <w:szCs w:val="24"/>
        </w:rPr>
        <w:t>Odběratel</w:t>
      </w:r>
      <w:r w:rsidRPr="00E24E3C">
        <w:rPr>
          <w:rFonts w:eastAsia="Arial" w:cs="Calibri"/>
          <w:b/>
          <w:sz w:val="24"/>
          <w:szCs w:val="24"/>
        </w:rPr>
        <w:t>:</w:t>
      </w:r>
      <w:r w:rsidRPr="00194F03">
        <w:rPr>
          <w:rFonts w:eastAsia="Arial" w:cs="Calibri"/>
          <w:sz w:val="24"/>
          <w:szCs w:val="24"/>
        </w:rPr>
        <w:tab/>
      </w:r>
      <w:r w:rsidRPr="00194F03">
        <w:rPr>
          <w:rFonts w:cs="Calibri"/>
          <w:b/>
          <w:bCs/>
          <w:sz w:val="24"/>
          <w:szCs w:val="24"/>
        </w:rPr>
        <w:tab/>
      </w:r>
    </w:p>
    <w:p w14:paraId="74231F60" w14:textId="77777777" w:rsidR="00612544" w:rsidRPr="00194F03" w:rsidRDefault="00612544" w:rsidP="008E09D3">
      <w:pPr>
        <w:tabs>
          <w:tab w:val="left" w:pos="3119"/>
        </w:tabs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eastAsia="Arial" w:cs="Calibri"/>
          <w:sz w:val="24"/>
          <w:szCs w:val="24"/>
        </w:rPr>
        <w:t>Adresa:</w:t>
      </w:r>
      <w:r w:rsidRPr="00194F03">
        <w:rPr>
          <w:rFonts w:eastAsia="Arial" w:cs="Calibri"/>
          <w:sz w:val="24"/>
          <w:szCs w:val="24"/>
        </w:rPr>
        <w:tab/>
      </w:r>
    </w:p>
    <w:p w14:paraId="0277A33C" w14:textId="77777777" w:rsidR="00612544" w:rsidRPr="008E4FE1" w:rsidRDefault="00612544" w:rsidP="008E09D3">
      <w:pPr>
        <w:tabs>
          <w:tab w:val="left" w:pos="3119"/>
        </w:tabs>
        <w:spacing w:after="0" w:line="240" w:lineRule="auto"/>
        <w:rPr>
          <w:b/>
          <w:bCs/>
        </w:rPr>
      </w:pPr>
      <w:r w:rsidRPr="00194F03">
        <w:rPr>
          <w:rFonts w:eastAsia="Arial" w:cs="Calibri"/>
          <w:sz w:val="24"/>
          <w:szCs w:val="24"/>
        </w:rPr>
        <w:t>Datum narození:</w:t>
      </w:r>
      <w:r w:rsidRPr="00194F03">
        <w:rPr>
          <w:rFonts w:eastAsia="Arial" w:cs="Calibri"/>
          <w:sz w:val="24"/>
          <w:szCs w:val="24"/>
        </w:rPr>
        <w:tab/>
      </w:r>
    </w:p>
    <w:p w14:paraId="42BDE3ED" w14:textId="77777777" w:rsidR="00612544" w:rsidRPr="00194F03" w:rsidRDefault="00612544" w:rsidP="008E09D3">
      <w:pPr>
        <w:tabs>
          <w:tab w:val="left" w:pos="3119"/>
        </w:tabs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eastAsia="Arial" w:cs="Calibri"/>
          <w:sz w:val="24"/>
          <w:szCs w:val="24"/>
        </w:rPr>
        <w:t>Kontaktní údaje:</w:t>
      </w:r>
      <w:r w:rsidRPr="00194F03">
        <w:rPr>
          <w:rFonts w:eastAsia="Arial" w:cs="Calibri"/>
          <w:sz w:val="24"/>
          <w:szCs w:val="24"/>
        </w:rPr>
        <w:tab/>
      </w:r>
    </w:p>
    <w:p w14:paraId="09DDDE9C" w14:textId="77777777" w:rsidR="00612544" w:rsidRPr="00194F03" w:rsidRDefault="00612544" w:rsidP="008E09D3">
      <w:pPr>
        <w:tabs>
          <w:tab w:val="left" w:pos="3119"/>
        </w:tabs>
        <w:spacing w:after="0" w:line="240" w:lineRule="auto"/>
        <w:rPr>
          <w:rFonts w:cs="Calibri"/>
          <w:sz w:val="24"/>
          <w:szCs w:val="24"/>
        </w:rPr>
      </w:pPr>
    </w:p>
    <w:p w14:paraId="4B0960D2" w14:textId="3F81E63A" w:rsidR="008D760C" w:rsidRDefault="008D760C" w:rsidP="008D760C">
      <w:pPr>
        <w:rPr>
          <w:rFonts w:ascii="Arial" w:hAnsi="Arial"/>
        </w:rPr>
      </w:pPr>
      <w:r w:rsidRPr="00DE4AFB">
        <w:rPr>
          <w:rFonts w:ascii="Arial" w:hAnsi="Arial"/>
        </w:rPr>
        <w:t>Smlouv</w:t>
      </w:r>
      <w:r>
        <w:rPr>
          <w:rFonts w:ascii="Arial" w:hAnsi="Arial"/>
        </w:rPr>
        <w:t xml:space="preserve">a </w:t>
      </w:r>
      <w:r w:rsidRPr="00DE4AFB">
        <w:rPr>
          <w:rFonts w:ascii="Arial" w:hAnsi="Arial"/>
        </w:rPr>
        <w:t xml:space="preserve">o odvádění odpadních vod číslo </w:t>
      </w:r>
      <w:r>
        <w:rPr>
          <w:rFonts w:ascii="Arial" w:hAnsi="Arial"/>
        </w:rPr>
        <w:t>ze dne ………. se mění a doplňuje takto:</w:t>
      </w:r>
    </w:p>
    <w:p w14:paraId="58031088" w14:textId="10243A45" w:rsidR="008D760C" w:rsidRDefault="008D760C" w:rsidP="008D760C">
      <w:pPr>
        <w:jc w:val="center"/>
        <w:rPr>
          <w:rFonts w:ascii="Arial" w:hAnsi="Arial"/>
        </w:rPr>
      </w:pPr>
      <w:r>
        <w:rPr>
          <w:rFonts w:ascii="Arial" w:hAnsi="Arial"/>
        </w:rPr>
        <w:t>I.</w:t>
      </w:r>
    </w:p>
    <w:p w14:paraId="781BB630" w14:textId="67C018E4" w:rsidR="008D760C" w:rsidRPr="008D760C" w:rsidRDefault="008D760C" w:rsidP="008D760C">
      <w:pPr>
        <w:pStyle w:val="Odstavecseseznamem"/>
        <w:numPr>
          <w:ilvl w:val="0"/>
          <w:numId w:val="20"/>
        </w:numPr>
        <w:suppressAutoHyphens/>
        <w:autoSpaceDN w:val="0"/>
        <w:spacing w:after="0" w:line="240" w:lineRule="auto"/>
        <w:ind w:left="284"/>
        <w:contextualSpacing/>
        <w:rPr>
          <w:rFonts w:ascii="Arial" w:hAnsi="Arial" w:cs="Arial"/>
        </w:rPr>
      </w:pPr>
      <w:r w:rsidRPr="008D760C">
        <w:rPr>
          <w:rFonts w:ascii="Arial" w:hAnsi="Arial" w:cs="Arial"/>
        </w:rPr>
        <w:t>V</w:t>
      </w:r>
      <w:r w:rsidRPr="008D760C">
        <w:rPr>
          <w:rFonts w:ascii="Arial" w:hAnsi="Arial" w:cs="Arial"/>
        </w:rPr>
        <w:t xml:space="preserve"> Čl. </w:t>
      </w:r>
      <w:r w:rsidRPr="008D760C">
        <w:rPr>
          <w:rFonts w:ascii="Arial" w:hAnsi="Arial" w:cs="Arial"/>
        </w:rPr>
        <w:t>3 Odvádění odpadních vod se mění způsob stanovení množství odpadních vod následně:</w:t>
      </w:r>
    </w:p>
    <w:p w14:paraId="2D17F9FA" w14:textId="4480E329" w:rsidR="00612544" w:rsidRPr="00194F03" w:rsidRDefault="00612544" w:rsidP="008D760C">
      <w:pPr>
        <w:spacing w:after="0" w:line="240" w:lineRule="auto"/>
        <w:ind w:left="77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p w14:paraId="76644854" w14:textId="77777777" w:rsidR="008D760C" w:rsidRPr="008D760C" w:rsidRDefault="008D760C" w:rsidP="008D760C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="Calibri"/>
          <w:vanish/>
          <w:sz w:val="24"/>
          <w:szCs w:val="24"/>
        </w:rPr>
      </w:pPr>
    </w:p>
    <w:p w14:paraId="73A28159" w14:textId="77777777" w:rsidR="008D760C" w:rsidRPr="008D760C" w:rsidRDefault="008D760C" w:rsidP="008D760C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="Calibri"/>
          <w:vanish/>
          <w:sz w:val="24"/>
          <w:szCs w:val="24"/>
        </w:rPr>
      </w:pPr>
    </w:p>
    <w:p w14:paraId="5FBB09C8" w14:textId="77777777" w:rsidR="008D760C" w:rsidRPr="008D760C" w:rsidRDefault="008D760C" w:rsidP="008D760C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="Calibri"/>
          <w:vanish/>
          <w:sz w:val="24"/>
          <w:szCs w:val="24"/>
        </w:rPr>
      </w:pPr>
    </w:p>
    <w:p w14:paraId="0BDDACA3" w14:textId="3C493675" w:rsidR="00612544" w:rsidRDefault="00612544" w:rsidP="008D760C">
      <w:pPr>
        <w:numPr>
          <w:ilvl w:val="1"/>
          <w:numId w:val="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20C5A">
        <w:rPr>
          <w:rFonts w:cs="Calibri"/>
          <w:sz w:val="24"/>
          <w:szCs w:val="24"/>
        </w:rPr>
        <w:t xml:space="preserve">Množství vypouštěné vody do kanalizace se stanovuje způsobem: </w:t>
      </w:r>
    </w:p>
    <w:p w14:paraId="5234A143" w14:textId="77777777" w:rsidR="00612544" w:rsidRPr="00DE1C68" w:rsidRDefault="00612544" w:rsidP="00DE1C68">
      <w:pPr>
        <w:spacing w:after="0" w:line="240" w:lineRule="auto"/>
        <w:ind w:left="720"/>
        <w:jc w:val="right"/>
        <w:rPr>
          <w:rFonts w:cs="Calibri"/>
          <w:sz w:val="24"/>
          <w:szCs w:val="24"/>
        </w:rPr>
      </w:pPr>
      <w:r w:rsidRPr="00DE1C68">
        <w:rPr>
          <w:rFonts w:cs="Calibri"/>
          <w:i/>
          <w:iCs/>
        </w:rPr>
        <w:t>*) vyberte jednu z možností</w:t>
      </w:r>
    </w:p>
    <w:p w14:paraId="481B5C15" w14:textId="0A835F3A" w:rsidR="00612544" w:rsidRDefault="00612544" w:rsidP="00FB2DC5">
      <w:pPr>
        <w:numPr>
          <w:ilvl w:val="2"/>
          <w:numId w:val="3"/>
        </w:numPr>
        <w:spacing w:after="0" w:line="360" w:lineRule="auto"/>
        <w:ind w:left="1418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5D4329" wp14:editId="4D2B204F">
                <wp:simplePos x="0" y="0"/>
                <wp:positionH relativeFrom="column">
                  <wp:posOffset>902970</wp:posOffset>
                </wp:positionH>
                <wp:positionV relativeFrom="paragraph">
                  <wp:posOffset>36195</wp:posOffset>
                </wp:positionV>
                <wp:extent cx="133350" cy="123825"/>
                <wp:effectExtent l="12700" t="12065" r="6350" b="6985"/>
                <wp:wrapNone/>
                <wp:docPr id="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82E7E0" id="Rectangle 10" o:spid="_x0000_s1026" style="position:absolute;margin-left:71.1pt;margin-top:2.85pt;width:10.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</w:t>
      </w:r>
      <w:r>
        <w:rPr>
          <w:rFonts w:cs="Calibri"/>
        </w:rPr>
        <w:t xml:space="preserve"> </w:t>
      </w:r>
      <w:r>
        <w:rPr>
          <w:rFonts w:cs="Calibri"/>
          <w:sz w:val="24"/>
          <w:szCs w:val="24"/>
        </w:rPr>
        <w:t xml:space="preserve">  </w:t>
      </w:r>
      <w:r w:rsidRPr="00194F03">
        <w:rPr>
          <w:rFonts w:cs="Calibri"/>
          <w:sz w:val="24"/>
          <w:szCs w:val="24"/>
        </w:rPr>
        <w:t>dle údajů vodoměru na přípojce z vodovodního řadu *)</w:t>
      </w:r>
    </w:p>
    <w:p w14:paraId="5CA87C2D" w14:textId="198572C7" w:rsidR="00612544" w:rsidRPr="00194F03" w:rsidRDefault="00612544" w:rsidP="00FB2DC5">
      <w:pPr>
        <w:numPr>
          <w:ilvl w:val="2"/>
          <w:numId w:val="3"/>
        </w:numPr>
        <w:spacing w:after="0" w:line="360" w:lineRule="auto"/>
        <w:ind w:left="1418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E63A50" wp14:editId="7DF0CA15">
                <wp:simplePos x="0" y="0"/>
                <wp:positionH relativeFrom="column">
                  <wp:posOffset>909320</wp:posOffset>
                </wp:positionH>
                <wp:positionV relativeFrom="paragraph">
                  <wp:posOffset>15875</wp:posOffset>
                </wp:positionV>
                <wp:extent cx="133350" cy="123825"/>
                <wp:effectExtent l="9525" t="13335" r="9525" b="5715"/>
                <wp:wrapNone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FA5A2D" id="Rectangle 11" o:spid="_x0000_s1026" style="position:absolute;margin-left:71.6pt;margin-top:1.25pt;width:10.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He4hIXbAAAACAEAAA8A&#10;AAAAAAAAAAAAAAAAYAQAAGRycy9kb3ducmV2LnhtbFBLBQYAAAAABAAEAPMAAABoBQAAAAA=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   </w:t>
      </w:r>
      <w:r w:rsidRPr="00194F03">
        <w:rPr>
          <w:rFonts w:cs="Calibri"/>
          <w:sz w:val="24"/>
          <w:szCs w:val="24"/>
        </w:rPr>
        <w:t>paušálem dle směrných čísel roční spotřeby vody</w:t>
      </w:r>
      <w:r>
        <w:rPr>
          <w:rFonts w:cs="Calibri"/>
          <w:sz w:val="24"/>
          <w:szCs w:val="24"/>
        </w:rPr>
        <w:t xml:space="preserve"> (na osobu) </w:t>
      </w:r>
      <w:r w:rsidRPr="00194F03">
        <w:rPr>
          <w:rFonts w:cs="Calibri"/>
          <w:sz w:val="24"/>
          <w:szCs w:val="24"/>
        </w:rPr>
        <w:t>*)</w:t>
      </w:r>
    </w:p>
    <w:p w14:paraId="46B0AF6D" w14:textId="12F651BA" w:rsidR="00612544" w:rsidRPr="00194F03" w:rsidRDefault="00612544" w:rsidP="00FB2DC5">
      <w:pPr>
        <w:numPr>
          <w:ilvl w:val="2"/>
          <w:numId w:val="3"/>
        </w:numPr>
        <w:spacing w:after="0" w:line="360" w:lineRule="auto"/>
        <w:ind w:left="1418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57CE4E" wp14:editId="16B759A2">
                <wp:simplePos x="0" y="0"/>
                <wp:positionH relativeFrom="column">
                  <wp:posOffset>909320</wp:posOffset>
                </wp:positionH>
                <wp:positionV relativeFrom="paragraph">
                  <wp:posOffset>23495</wp:posOffset>
                </wp:positionV>
                <wp:extent cx="133350" cy="123825"/>
                <wp:effectExtent l="9525" t="5080" r="9525" b="13970"/>
                <wp:wrapNone/>
                <wp:docPr id="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06D914" id="Rectangle 12" o:spid="_x0000_s1026" style="position:absolute;margin-left:71.6pt;margin-top:1.85pt;width:10.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LQ9N+XbAAAACAEAAA8A&#10;AAAAAAAAAAAAAAAAYAQAAGRycy9kb3ducmV2LnhtbFBLBQYAAAAABAAEAPMAAABoBQAAAAA=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</w:t>
      </w:r>
      <w:r>
        <w:rPr>
          <w:rFonts w:cs="Calibri"/>
        </w:rPr>
        <w:t xml:space="preserve"> </w:t>
      </w:r>
      <w:r>
        <w:rPr>
          <w:rFonts w:cs="Calibri"/>
          <w:sz w:val="24"/>
          <w:szCs w:val="24"/>
        </w:rPr>
        <w:t xml:space="preserve">  d</w:t>
      </w:r>
      <w:r w:rsidRPr="00194F03">
        <w:rPr>
          <w:rFonts w:cs="Calibri"/>
          <w:sz w:val="24"/>
          <w:szCs w:val="24"/>
        </w:rPr>
        <w:t>le údajů</w:t>
      </w:r>
      <w:r>
        <w:rPr>
          <w:rFonts w:cs="Calibri"/>
          <w:sz w:val="24"/>
          <w:szCs w:val="24"/>
        </w:rPr>
        <w:t xml:space="preserve"> vlastního</w:t>
      </w:r>
      <w:r w:rsidRPr="00194F03">
        <w:rPr>
          <w:rFonts w:cs="Calibri"/>
          <w:sz w:val="24"/>
          <w:szCs w:val="24"/>
        </w:rPr>
        <w:t xml:space="preserve"> vodoměru na </w:t>
      </w:r>
      <w:r>
        <w:rPr>
          <w:rFonts w:cs="Calibri"/>
          <w:sz w:val="24"/>
          <w:szCs w:val="24"/>
        </w:rPr>
        <w:t>vlastním zdroji</w:t>
      </w:r>
      <w:r w:rsidRPr="00194F03">
        <w:rPr>
          <w:rFonts w:cs="Calibri"/>
          <w:sz w:val="24"/>
          <w:szCs w:val="24"/>
        </w:rPr>
        <w:t xml:space="preserve"> *)</w:t>
      </w:r>
    </w:p>
    <w:p w14:paraId="0346C3B7" w14:textId="07224D78" w:rsidR="00612544" w:rsidRPr="00194F03" w:rsidRDefault="00612544" w:rsidP="00D20C5A">
      <w:pPr>
        <w:numPr>
          <w:ilvl w:val="2"/>
          <w:numId w:val="3"/>
        </w:numPr>
        <w:spacing w:after="0" w:line="240" w:lineRule="auto"/>
        <w:ind w:left="1418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924580" wp14:editId="77F4D87E">
                <wp:simplePos x="0" y="0"/>
                <wp:positionH relativeFrom="column">
                  <wp:posOffset>909320</wp:posOffset>
                </wp:positionH>
                <wp:positionV relativeFrom="paragraph">
                  <wp:posOffset>15875</wp:posOffset>
                </wp:positionV>
                <wp:extent cx="133350" cy="123825"/>
                <wp:effectExtent l="9525" t="9525" r="9525" b="9525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5D2AD1" id="Rectangle 13" o:spid="_x0000_s1026" style="position:absolute;margin-left:71.6pt;margin-top:1.25pt;width:10.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He4hIXbAAAACAEAAA8A&#10;AAAAAAAAAAAAAAAAYAQAAGRycy9kb3ducmV2LnhtbFBLBQYAAAAABAAEAPMAAABoBQAAAAA=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   </w:t>
      </w:r>
      <w:r w:rsidRPr="00194F03">
        <w:rPr>
          <w:rFonts w:cs="Calibri"/>
          <w:sz w:val="24"/>
          <w:szCs w:val="24"/>
        </w:rPr>
        <w:t xml:space="preserve">součtem údajů vodoměru na přípojce z vodovodního řadu a </w:t>
      </w:r>
      <w:r>
        <w:rPr>
          <w:rFonts w:cs="Calibri"/>
          <w:sz w:val="24"/>
          <w:szCs w:val="24"/>
        </w:rPr>
        <w:t xml:space="preserve">vlastního      </w:t>
      </w:r>
      <w:r w:rsidRPr="00194F03">
        <w:rPr>
          <w:rFonts w:cs="Calibri"/>
          <w:sz w:val="24"/>
          <w:szCs w:val="24"/>
        </w:rPr>
        <w:t xml:space="preserve">vodoměru na </w:t>
      </w:r>
      <w:r>
        <w:rPr>
          <w:rFonts w:cs="Calibri"/>
          <w:sz w:val="24"/>
          <w:szCs w:val="24"/>
        </w:rPr>
        <w:t>vlastním zdroji</w:t>
      </w:r>
      <w:r w:rsidRPr="00194F03">
        <w:rPr>
          <w:rFonts w:cs="Calibri"/>
          <w:sz w:val="24"/>
          <w:szCs w:val="24"/>
        </w:rPr>
        <w:t>*)</w:t>
      </w:r>
    </w:p>
    <w:p w14:paraId="4CCEF229" w14:textId="789718F7" w:rsidR="00612544" w:rsidRPr="00194F03" w:rsidRDefault="00612544" w:rsidP="00D20C5A">
      <w:pPr>
        <w:numPr>
          <w:ilvl w:val="2"/>
          <w:numId w:val="3"/>
        </w:numPr>
        <w:spacing w:before="120" w:after="0" w:line="240" w:lineRule="auto"/>
        <w:ind w:left="1417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811E0F" wp14:editId="0E589D4C">
                <wp:simplePos x="0" y="0"/>
                <wp:positionH relativeFrom="column">
                  <wp:posOffset>896620</wp:posOffset>
                </wp:positionH>
                <wp:positionV relativeFrom="paragraph">
                  <wp:posOffset>105410</wp:posOffset>
                </wp:positionV>
                <wp:extent cx="133350" cy="123825"/>
                <wp:effectExtent l="6350" t="13970" r="12700" b="5080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307863" id="Rectangle 14" o:spid="_x0000_s1026" style="position:absolute;margin-left:70.6pt;margin-top:8.3pt;width:10.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"/>
            </w:pict>
          </mc:Fallback>
        </mc:AlternateContent>
      </w:r>
      <w:r>
        <w:rPr>
          <w:rFonts w:cs="Calibri"/>
          <w:sz w:val="24"/>
          <w:szCs w:val="24"/>
        </w:rPr>
        <w:t xml:space="preserve">      </w:t>
      </w:r>
      <w:r w:rsidRPr="00194F03">
        <w:rPr>
          <w:rFonts w:cs="Calibri"/>
          <w:sz w:val="24"/>
          <w:szCs w:val="24"/>
        </w:rPr>
        <w:t xml:space="preserve">dle údajů vodoměru na přípojce vody s odečtením </w:t>
      </w:r>
      <w:r>
        <w:rPr>
          <w:rFonts w:cs="Calibri"/>
          <w:sz w:val="24"/>
          <w:szCs w:val="24"/>
        </w:rPr>
        <w:t xml:space="preserve">vlastního </w:t>
      </w:r>
      <w:r w:rsidRPr="00194F03">
        <w:rPr>
          <w:rFonts w:cs="Calibri"/>
          <w:sz w:val="24"/>
          <w:szCs w:val="24"/>
        </w:rPr>
        <w:t>podružného vodoměru (jen zálivka) *)</w:t>
      </w:r>
    </w:p>
    <w:p w14:paraId="3A2CEEF5" w14:textId="77777777" w:rsidR="00612544" w:rsidRPr="00194F03" w:rsidRDefault="00612544" w:rsidP="002B69D6">
      <w:pPr>
        <w:numPr>
          <w:ilvl w:val="1"/>
          <w:numId w:val="3"/>
        </w:numPr>
        <w:spacing w:before="240" w:after="0" w:line="240" w:lineRule="auto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Způsob zjišťování množství odváděn</w:t>
      </w:r>
      <w:r>
        <w:rPr>
          <w:rFonts w:cs="Calibri"/>
          <w:sz w:val="24"/>
          <w:szCs w:val="24"/>
        </w:rPr>
        <w:t>ých</w:t>
      </w:r>
      <w:r w:rsidRPr="00194F03">
        <w:rPr>
          <w:rFonts w:cs="Calibri"/>
          <w:sz w:val="24"/>
          <w:szCs w:val="24"/>
        </w:rPr>
        <w:t xml:space="preserve"> odpadních vod:</w:t>
      </w:r>
    </w:p>
    <w:p w14:paraId="68D7F23C" w14:textId="77777777" w:rsidR="00612544" w:rsidRPr="00194F03" w:rsidRDefault="00612544" w:rsidP="003F1115">
      <w:pPr>
        <w:numPr>
          <w:ilvl w:val="2"/>
          <w:numId w:val="3"/>
        </w:numPr>
        <w:spacing w:after="0" w:line="240" w:lineRule="auto"/>
        <w:ind w:left="1418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Dle množství vody dodané do nemovitosti veřejným vodovodem, zajištěného vodoměrem. Směrodatné podklady pro fakturaci (počáteční a konečné stavy </w:t>
      </w:r>
      <w:r w:rsidRPr="00194F03">
        <w:rPr>
          <w:rFonts w:cs="Calibri"/>
          <w:sz w:val="24"/>
          <w:szCs w:val="24"/>
        </w:rPr>
        <w:lastRenderedPageBreak/>
        <w:t>vodoměru) účtovacího období, budou převzaty od provozovatele veřejného vodovodu v obci nebo zjištěny odečtem pracovníka provozovatele, popř. samoodečtem odběratele.</w:t>
      </w:r>
      <w:r>
        <w:rPr>
          <w:rFonts w:cs="Calibri"/>
          <w:sz w:val="24"/>
          <w:szCs w:val="24"/>
        </w:rPr>
        <w:t xml:space="preserve"> Tuto možnost může využít i odběratel, který jiný zdroj vody využívá pouze pro zahradu nebo ho nevyužívá vůbec. Tuto skutečnost je oprávněn provozovatel zkontrolovat na místě plnění. Přičemž jakoukoli změnu musí neprodleně hlásit provozovateli a uzavřít dodatek k této smlouvě. V případě, že tak neučiní, vystavuje se smluvním pokutám dle bodu 10 této smlouvy.</w:t>
      </w:r>
    </w:p>
    <w:p w14:paraId="3F74E1B5" w14:textId="77777777" w:rsidR="00612544" w:rsidRPr="0085756D" w:rsidRDefault="00612544" w:rsidP="003F1115">
      <w:pPr>
        <w:numPr>
          <w:ilvl w:val="2"/>
          <w:numId w:val="3"/>
        </w:numPr>
        <w:spacing w:after="0" w:line="240" w:lineRule="auto"/>
        <w:ind w:left="1418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Pokud není nemovitost napojena na veřejný vodovod, pak dle množství vody, dodané do nemovitosti z vlastních zdrojů, zjištěného vodoměrem. Odběratel osadí vlastní zdroj vodoměrem, který musí mít platný cejch (platnost cejchu je </w:t>
      </w:r>
      <w:r>
        <w:rPr>
          <w:rFonts w:cs="Calibri"/>
          <w:sz w:val="24"/>
          <w:szCs w:val="24"/>
        </w:rPr>
        <w:t>daná platnými předpisy</w:t>
      </w:r>
      <w:r w:rsidRPr="00194F03">
        <w:rPr>
          <w:rFonts w:cs="Calibri"/>
          <w:sz w:val="24"/>
          <w:szCs w:val="24"/>
        </w:rPr>
        <w:t xml:space="preserve">) a být zajištěn neporušenou plombou. Pokud žádný vodoměr není nebo není osazen v souladu s platnými předpisy, bude množství odváděných vod stanoveno dle směrných čísel roční spotřeby vody dle platných předpisů. Náklady na osazení vlastního zdroje vodoměrem, stejně tak údržbu, nese odběratel. </w:t>
      </w:r>
      <w:r w:rsidRPr="0085756D">
        <w:rPr>
          <w:rFonts w:cs="Calibri"/>
          <w:sz w:val="24"/>
          <w:szCs w:val="24"/>
        </w:rPr>
        <w:t>Směrodatné podklady pro fakturaci</w:t>
      </w:r>
      <w:r>
        <w:rPr>
          <w:rFonts w:cs="Calibri"/>
          <w:sz w:val="24"/>
          <w:szCs w:val="24"/>
        </w:rPr>
        <w:t xml:space="preserve"> budou</w:t>
      </w:r>
      <w:r w:rsidRPr="00194F03">
        <w:rPr>
          <w:rFonts w:cs="Calibri"/>
          <w:sz w:val="24"/>
          <w:szCs w:val="24"/>
        </w:rPr>
        <w:t xml:space="preserve"> </w:t>
      </w:r>
      <w:r w:rsidRPr="0085756D">
        <w:rPr>
          <w:rFonts w:cs="Calibri"/>
          <w:sz w:val="24"/>
          <w:szCs w:val="24"/>
        </w:rPr>
        <w:t>zjištěny odečtem pracovníka provozovatele, popř. samoodečtem odběratele.</w:t>
      </w:r>
    </w:p>
    <w:p w14:paraId="0203A48A" w14:textId="77777777" w:rsidR="00612544" w:rsidRPr="00194F03" w:rsidRDefault="00612544" w:rsidP="003F1115">
      <w:pPr>
        <w:numPr>
          <w:ilvl w:val="2"/>
          <w:numId w:val="3"/>
        </w:numPr>
        <w:spacing w:after="0" w:line="240" w:lineRule="auto"/>
        <w:ind w:left="1418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Pokud je voda do nemovitosti dodávána kombinací vodovodu a vlastních zdrojů, bude množství odváděných vod stanoveno součtem údajů vodoměru na přípojce z vodovodního řadu a vodoměru na vlastním zdroji. Odběratel osadí vlastní zdroj vodoměrem, který musí mít platný cejch (platnost cejchu je </w:t>
      </w:r>
      <w:r>
        <w:rPr>
          <w:rFonts w:cs="Calibri"/>
          <w:sz w:val="24"/>
          <w:szCs w:val="24"/>
        </w:rPr>
        <w:t>daná platnými předpisy</w:t>
      </w:r>
      <w:r w:rsidRPr="00194F03">
        <w:rPr>
          <w:rFonts w:cs="Calibri"/>
          <w:sz w:val="24"/>
          <w:szCs w:val="24"/>
        </w:rPr>
        <w:t xml:space="preserve">) a být zajištěn neporušenou plombou. Pokud žádný vodoměr není nebo není osazen v souladu s platnými předpisy, bude množství odváděných vod stanoveno dle směrných čísel roční spotřeby vody dle platných předpisů. Náklady na osazení vlastního zdroje vodoměrem, stejně tak údržbu, nese odběratel. </w:t>
      </w:r>
      <w:r w:rsidRPr="0085756D">
        <w:rPr>
          <w:rFonts w:cs="Calibri"/>
          <w:sz w:val="24"/>
          <w:szCs w:val="24"/>
        </w:rPr>
        <w:t>Směrodatné podklady pro fakturaci</w:t>
      </w:r>
      <w:r>
        <w:rPr>
          <w:rFonts w:cs="Calibri"/>
          <w:sz w:val="24"/>
          <w:szCs w:val="24"/>
        </w:rPr>
        <w:t xml:space="preserve"> budou</w:t>
      </w:r>
      <w:r w:rsidRPr="00194F03">
        <w:rPr>
          <w:rFonts w:cs="Calibri"/>
          <w:sz w:val="24"/>
          <w:szCs w:val="24"/>
        </w:rPr>
        <w:t xml:space="preserve"> </w:t>
      </w:r>
      <w:r w:rsidRPr="0085756D">
        <w:rPr>
          <w:rFonts w:cs="Calibri"/>
          <w:sz w:val="24"/>
          <w:szCs w:val="24"/>
        </w:rPr>
        <w:t>zjištěny odečtem pracovníka provozovatele, popř. samoodečtem odběratele.</w:t>
      </w:r>
    </w:p>
    <w:p w14:paraId="60CBF60E" w14:textId="77777777" w:rsidR="00612544" w:rsidRDefault="00612544" w:rsidP="003F1115">
      <w:pPr>
        <w:numPr>
          <w:ilvl w:val="2"/>
          <w:numId w:val="3"/>
        </w:numPr>
        <w:spacing w:after="0" w:line="240" w:lineRule="auto"/>
        <w:ind w:left="1418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Jestliže odběratel vodu dodanou vodovodem zčásti spotřebuje bez vypouštění do kanalizace, a toto množství je prokazatelně větší než </w:t>
      </w:r>
      <w:smartTag w:uri="urn:schemas-microsoft-com:office:smarttags" w:element="metricconverter">
        <w:smartTagPr>
          <w:attr w:name="ProductID" w:val="30 m3"/>
        </w:smartTagPr>
        <w:r w:rsidRPr="00194F03">
          <w:rPr>
            <w:rFonts w:cs="Calibri"/>
            <w:sz w:val="24"/>
            <w:szCs w:val="24"/>
          </w:rPr>
          <w:t>30 m</w:t>
        </w:r>
        <w:r w:rsidRPr="00194F03">
          <w:rPr>
            <w:rFonts w:cs="Calibri"/>
            <w:sz w:val="24"/>
            <w:szCs w:val="24"/>
            <w:vertAlign w:val="superscript"/>
          </w:rPr>
          <w:t>3</w:t>
        </w:r>
      </w:smartTag>
      <w:r w:rsidRPr="00194F03">
        <w:rPr>
          <w:rFonts w:cs="Calibri"/>
          <w:sz w:val="24"/>
          <w:szCs w:val="24"/>
        </w:rPr>
        <w:t xml:space="preserve"> /na osobu v domácnosti za rok, je odběratel oprávněn uplatňovat odpočet ze stočného na základě písemné žádosti. </w:t>
      </w:r>
      <w:r w:rsidRPr="0085756D">
        <w:rPr>
          <w:rFonts w:cs="Calibri"/>
          <w:sz w:val="24"/>
          <w:szCs w:val="24"/>
        </w:rPr>
        <w:t xml:space="preserve">Podmínky přiznání odečtu ze stočného jsou podmíněny podáním vyplněného formuláře Žádost o </w:t>
      </w:r>
      <w:r>
        <w:rPr>
          <w:rFonts w:cs="Calibri"/>
          <w:sz w:val="24"/>
          <w:szCs w:val="24"/>
        </w:rPr>
        <w:t>odpočet</w:t>
      </w:r>
      <w:r w:rsidRPr="0085756D">
        <w:rPr>
          <w:rFonts w:cs="Calibri"/>
          <w:sz w:val="24"/>
          <w:szCs w:val="24"/>
        </w:rPr>
        <w:t xml:space="preserve"> ze stočného, který je k vyzvednutí u provozovatele nebo na webových stránkách obce</w:t>
      </w:r>
      <w:r>
        <w:rPr>
          <w:rFonts w:cs="Calibri"/>
          <w:sz w:val="24"/>
          <w:szCs w:val="24"/>
        </w:rPr>
        <w:t>.</w:t>
      </w:r>
    </w:p>
    <w:p w14:paraId="0BAB7293" w14:textId="77777777" w:rsidR="00612544" w:rsidRPr="005F004B" w:rsidRDefault="00612544" w:rsidP="003F1115">
      <w:pPr>
        <w:numPr>
          <w:ilvl w:val="2"/>
          <w:numId w:val="3"/>
        </w:numPr>
        <w:spacing w:after="0" w:line="240" w:lineRule="auto"/>
        <w:ind w:left="1418"/>
        <w:jc w:val="both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Nelze-li využít měření (není nainstalován v nemovitosti žádný vodoměr podle platných předpisů), vychází se ze směrných čísel roční </w:t>
      </w:r>
      <w:r>
        <w:rPr>
          <w:rFonts w:cs="Calibri"/>
          <w:sz w:val="24"/>
          <w:szCs w:val="24"/>
        </w:rPr>
        <w:t>s</w:t>
      </w:r>
      <w:r w:rsidRPr="00194F03">
        <w:rPr>
          <w:rFonts w:cs="Calibri"/>
          <w:sz w:val="24"/>
          <w:szCs w:val="24"/>
        </w:rPr>
        <w:t xml:space="preserve">potřeby vody dle zákona č. 274/2001 Sb., o vodovodech a kanalizacích a vyhlášky Ministerstva zemědělství č. 428/2001 Sb. </w:t>
      </w:r>
      <w:r w:rsidRPr="005F004B">
        <w:rPr>
          <w:rFonts w:cs="Calibri"/>
          <w:sz w:val="24"/>
          <w:szCs w:val="24"/>
        </w:rPr>
        <w:t>Pro stanovení počtu osob je rozhodný počet osob hlášených k trvalému pobytu na odběrném místě na začátku zúčtovacího období. U odběrného místa, kde není hlášena žádná osoba k trvalému pobytu, bude rozhodné číslo jedna. Dojde-li ke změně počtu osob s trvalým pobytem, je odběratel povinen tuto změnu nahlásit do 15 dnů ode dne, kdy nastala. Roční spotřeba vody pak bude upravena o poměrnou část.</w:t>
      </w:r>
    </w:p>
    <w:p w14:paraId="1A76C12C" w14:textId="77777777" w:rsidR="00612544" w:rsidRPr="00194F03" w:rsidRDefault="00612544" w:rsidP="00E95F08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20E661E" w14:textId="77777777" w:rsidR="00612544" w:rsidRPr="00194F03" w:rsidRDefault="00612544" w:rsidP="00E95F08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649E69E3" w14:textId="727DF7CA" w:rsidR="008D760C" w:rsidRPr="00194F03" w:rsidRDefault="00612544" w:rsidP="008D760C">
      <w:pPr>
        <w:numPr>
          <w:ilvl w:val="0"/>
          <w:numId w:val="3"/>
        </w:numPr>
        <w:spacing w:after="0" w:line="240" w:lineRule="auto"/>
        <w:jc w:val="center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br w:type="page"/>
      </w:r>
    </w:p>
    <w:p w14:paraId="377966EB" w14:textId="0305EED5" w:rsidR="008D760C" w:rsidRDefault="008D760C" w:rsidP="008D760C">
      <w:pPr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I</w:t>
      </w:r>
      <w:r>
        <w:rPr>
          <w:rFonts w:ascii="Arial" w:hAnsi="Arial"/>
        </w:rPr>
        <w:t>I.</w:t>
      </w:r>
    </w:p>
    <w:p w14:paraId="77C764F8" w14:textId="64F1D00E" w:rsidR="008D760C" w:rsidRPr="008D760C" w:rsidRDefault="008D760C" w:rsidP="008D760C">
      <w:pPr>
        <w:pStyle w:val="Seznamoslovan"/>
        <w:numPr>
          <w:ilvl w:val="0"/>
          <w:numId w:val="19"/>
        </w:numPr>
        <w:ind w:left="425" w:hanging="425"/>
        <w:rPr>
          <w:rFonts w:cs="Arial"/>
        </w:rPr>
      </w:pPr>
      <w:r w:rsidRPr="008D760C">
        <w:rPr>
          <w:rFonts w:eastAsia="Calibri" w:cs="Arial"/>
          <w:sz w:val="22"/>
          <w:szCs w:val="22"/>
          <w:lang w:eastAsia="en-US"/>
        </w:rPr>
        <w:t>Tento dodatek je vyhotoven ve dvou stejnopisech, z nichž po jednom obdrží každá ze smluvních stran</w:t>
      </w:r>
      <w:r>
        <w:rPr>
          <w:rFonts w:cs="Calibri"/>
          <w:sz w:val="24"/>
          <w:szCs w:val="24"/>
        </w:rPr>
        <w:t>.</w:t>
      </w:r>
    </w:p>
    <w:p w14:paraId="4D9503E8" w14:textId="77777777" w:rsidR="008D760C" w:rsidRPr="008D760C" w:rsidRDefault="008D760C" w:rsidP="008D760C">
      <w:pPr>
        <w:pStyle w:val="Seznamoslovan"/>
        <w:numPr>
          <w:ilvl w:val="0"/>
          <w:numId w:val="19"/>
        </w:numPr>
        <w:ind w:left="425" w:hanging="425"/>
        <w:rPr>
          <w:rFonts w:eastAsia="Calibri" w:cs="Arial"/>
          <w:sz w:val="22"/>
          <w:szCs w:val="22"/>
          <w:lang w:eastAsia="en-US"/>
        </w:rPr>
      </w:pPr>
      <w:r w:rsidRPr="008D760C">
        <w:rPr>
          <w:rFonts w:eastAsia="Calibri" w:cs="Arial"/>
          <w:sz w:val="22"/>
          <w:szCs w:val="22"/>
          <w:lang w:eastAsia="en-US"/>
        </w:rPr>
        <w:t>Smluvní strany prohlašují, že tento dodatek byl uzavřen svobodně a vážně, nikoli v tísni či nápadně nevýhodných podmínek, a na důkaz toho připojují své podpisy.</w:t>
      </w:r>
    </w:p>
    <w:p w14:paraId="41545134" w14:textId="22666748" w:rsidR="008D760C" w:rsidRPr="008D760C" w:rsidRDefault="008D760C" w:rsidP="008D760C">
      <w:pPr>
        <w:pStyle w:val="Seznamoslovan"/>
        <w:numPr>
          <w:ilvl w:val="0"/>
          <w:numId w:val="19"/>
        </w:numPr>
        <w:ind w:left="425" w:hanging="425"/>
        <w:rPr>
          <w:rFonts w:eastAsia="Calibri" w:cs="Arial"/>
          <w:sz w:val="22"/>
          <w:szCs w:val="22"/>
          <w:lang w:eastAsia="en-US"/>
        </w:rPr>
      </w:pPr>
      <w:r w:rsidRPr="008D760C">
        <w:rPr>
          <w:rFonts w:eastAsia="Calibri" w:cs="Arial"/>
          <w:sz w:val="22"/>
          <w:szCs w:val="22"/>
          <w:lang w:eastAsia="en-US"/>
        </w:rPr>
        <w:t xml:space="preserve">Tento dodatek nabývá účinnosti dnem jeho podpisu oběma smluvními stranami. </w:t>
      </w:r>
    </w:p>
    <w:p w14:paraId="7FA069ED" w14:textId="77777777" w:rsidR="00612544" w:rsidRPr="00194F03" w:rsidRDefault="00612544" w:rsidP="007001C1">
      <w:pPr>
        <w:spacing w:after="0" w:line="240" w:lineRule="auto"/>
        <w:ind w:left="705"/>
        <w:jc w:val="both"/>
        <w:rPr>
          <w:rFonts w:cs="Calibri"/>
          <w:sz w:val="24"/>
          <w:szCs w:val="24"/>
        </w:rPr>
      </w:pPr>
    </w:p>
    <w:p w14:paraId="480CB331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2A432FA6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6E87CCC4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6AC776C2" w14:textId="14A6B85E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V ………………………….  dne  ………………</w:t>
      </w:r>
    </w:p>
    <w:p w14:paraId="0123DE8D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581D7441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7D01C1D2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47758349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023A53E0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12B06F60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>……………………………………………………..</w:t>
      </w:r>
      <w:r w:rsidRPr="00194F03">
        <w:rPr>
          <w:rFonts w:cs="Calibri"/>
          <w:sz w:val="24"/>
          <w:szCs w:val="24"/>
        </w:rPr>
        <w:tab/>
      </w:r>
      <w:r w:rsidRPr="00194F03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 w:rsidRPr="00194F03">
        <w:rPr>
          <w:rFonts w:cs="Calibri"/>
          <w:sz w:val="24"/>
          <w:szCs w:val="24"/>
        </w:rPr>
        <w:t>…………………………………………………</w:t>
      </w:r>
    </w:p>
    <w:p w14:paraId="15AD75CB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ab/>
        <w:t xml:space="preserve">         provozovatel</w:t>
      </w:r>
      <w:r w:rsidRPr="00194F03">
        <w:rPr>
          <w:rFonts w:cs="Calibri"/>
          <w:sz w:val="24"/>
          <w:szCs w:val="24"/>
        </w:rPr>
        <w:tab/>
      </w:r>
      <w:r w:rsidRPr="00194F03">
        <w:rPr>
          <w:rFonts w:cs="Calibri"/>
          <w:sz w:val="24"/>
          <w:szCs w:val="24"/>
        </w:rPr>
        <w:tab/>
      </w:r>
      <w:r w:rsidRPr="00194F03">
        <w:rPr>
          <w:rFonts w:cs="Calibri"/>
          <w:sz w:val="24"/>
          <w:szCs w:val="24"/>
        </w:rPr>
        <w:tab/>
      </w:r>
      <w:r w:rsidRPr="00194F03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 w:rsidRPr="00194F03">
        <w:rPr>
          <w:rFonts w:cs="Calibri"/>
          <w:sz w:val="24"/>
          <w:szCs w:val="24"/>
        </w:rPr>
        <w:t>odběratel</w:t>
      </w:r>
    </w:p>
    <w:p w14:paraId="3A8CB4E7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  <w:r w:rsidRPr="00194F03">
        <w:rPr>
          <w:rFonts w:cs="Calibri"/>
          <w:sz w:val="24"/>
          <w:szCs w:val="24"/>
        </w:rPr>
        <w:t xml:space="preserve">Simona Vacíková, za Obec Horka II </w:t>
      </w:r>
    </w:p>
    <w:p w14:paraId="4304D8AF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2BF99874" w14:textId="77777777" w:rsidR="00612544" w:rsidRPr="00194F03" w:rsidRDefault="00612544" w:rsidP="00C24AB5">
      <w:pPr>
        <w:spacing w:after="0" w:line="240" w:lineRule="auto"/>
        <w:rPr>
          <w:rFonts w:cs="Calibri"/>
          <w:sz w:val="24"/>
          <w:szCs w:val="24"/>
        </w:rPr>
      </w:pPr>
    </w:p>
    <w:p w14:paraId="215A5CAE" w14:textId="77777777" w:rsidR="00612544" w:rsidRDefault="00612544" w:rsidP="00C24AB5">
      <w:pPr>
        <w:spacing w:after="0" w:line="240" w:lineRule="auto"/>
        <w:rPr>
          <w:rFonts w:ascii="Arial" w:hAnsi="Arial" w:cs="Arial"/>
          <w:sz w:val="20"/>
          <w:szCs w:val="20"/>
        </w:rPr>
        <w:sectPr w:rsidR="00612544" w:rsidSect="00777371">
          <w:footerReference w:type="default" r:id="rId8"/>
          <w:pgSz w:w="11906" w:h="16838"/>
          <w:pgMar w:top="1418" w:right="1418" w:bottom="1418" w:left="1418" w:header="709" w:footer="454" w:gutter="0"/>
          <w:pgNumType w:start="1"/>
          <w:cols w:space="708"/>
          <w:docGrid w:linePitch="360"/>
        </w:sectPr>
      </w:pPr>
    </w:p>
    <w:p w14:paraId="22A23E14" w14:textId="77777777" w:rsidR="00612544" w:rsidRDefault="00612544" w:rsidP="00C24AB5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612544" w:rsidSect="00777371">
      <w:footerReference w:type="default" r:id="rId9"/>
      <w:type w:val="continuous"/>
      <w:pgSz w:w="11906" w:h="16838"/>
      <w:pgMar w:top="1418" w:right="1418" w:bottom="1418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82B9E9" w14:textId="77777777" w:rsidR="00777371" w:rsidRDefault="00777371" w:rsidP="006B2AAF">
      <w:pPr>
        <w:spacing w:after="0" w:line="240" w:lineRule="auto"/>
      </w:pPr>
      <w:r>
        <w:separator/>
      </w:r>
    </w:p>
  </w:endnote>
  <w:endnote w:type="continuationSeparator" w:id="0">
    <w:p w14:paraId="6917FAC1" w14:textId="77777777" w:rsidR="00777371" w:rsidRDefault="00777371" w:rsidP="006B2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7AE1C" w14:textId="77777777" w:rsidR="00612544" w:rsidRDefault="00612544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8</w:t>
    </w:r>
    <w:r>
      <w:fldChar w:fldCharType="end"/>
    </w:r>
  </w:p>
  <w:p w14:paraId="76EF2BE7" w14:textId="77777777" w:rsidR="00612544" w:rsidRDefault="0061254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49290" w14:textId="77777777" w:rsidR="00C20834" w:rsidRDefault="00C20834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8</w:t>
    </w:r>
    <w:r>
      <w:fldChar w:fldCharType="end"/>
    </w:r>
  </w:p>
  <w:p w14:paraId="53F751B6" w14:textId="77777777" w:rsidR="00C20834" w:rsidRDefault="00C2083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D4C01E" w14:textId="77777777" w:rsidR="00777371" w:rsidRDefault="00777371" w:rsidP="006B2AAF">
      <w:pPr>
        <w:spacing w:after="0" w:line="240" w:lineRule="auto"/>
      </w:pPr>
      <w:r>
        <w:separator/>
      </w:r>
    </w:p>
  </w:footnote>
  <w:footnote w:type="continuationSeparator" w:id="0">
    <w:p w14:paraId="4FB39CFF" w14:textId="77777777" w:rsidR="00777371" w:rsidRDefault="00777371" w:rsidP="006B2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062E53AF"/>
    <w:multiLevelType w:val="multilevel"/>
    <w:tmpl w:val="310C2328"/>
    <w:lvl w:ilvl="0">
      <w:start w:val="1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1">
    <w:nsid w:val="08100896"/>
    <w:multiLevelType w:val="multilevel"/>
    <w:tmpl w:val="310C2328"/>
    <w:lvl w:ilvl="0">
      <w:start w:val="1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1">
    <w:nsid w:val="0AA04BD8"/>
    <w:multiLevelType w:val="hybridMultilevel"/>
    <w:tmpl w:val="C1C0707A"/>
    <w:lvl w:ilvl="0" w:tplc="AA865AA4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2B1983"/>
    <w:multiLevelType w:val="hybridMultilevel"/>
    <w:tmpl w:val="F2A083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2BA510E1"/>
    <w:multiLevelType w:val="hybridMultilevel"/>
    <w:tmpl w:val="B0B218F8"/>
    <w:lvl w:ilvl="0" w:tplc="0405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  <w:sz w:val="40"/>
      </w:rPr>
    </w:lvl>
    <w:lvl w:ilvl="1" w:tplc="040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1">
    <w:nsid w:val="2D926749"/>
    <w:multiLevelType w:val="hybridMultilevel"/>
    <w:tmpl w:val="3B9A12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1">
    <w:nsid w:val="2DD179A4"/>
    <w:multiLevelType w:val="hybridMultilevel"/>
    <w:tmpl w:val="A40E1D96"/>
    <w:lvl w:ilvl="0" w:tplc="2938A5D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3C76331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1">
    <w:nsid w:val="49922576"/>
    <w:multiLevelType w:val="hybridMultilevel"/>
    <w:tmpl w:val="A06CCC04"/>
    <w:lvl w:ilvl="0" w:tplc="57F23D9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1">
    <w:nsid w:val="4B9A08B3"/>
    <w:multiLevelType w:val="hybridMultilevel"/>
    <w:tmpl w:val="CF381D9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24EDD"/>
    <w:multiLevelType w:val="hybridMultilevel"/>
    <w:tmpl w:val="C7C2E388"/>
    <w:lvl w:ilvl="0" w:tplc="66E8580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eastAsia="Times New Roman" w:hAnsi="Arial" w:cs="Arial"/>
      </w:rPr>
    </w:lvl>
    <w:lvl w:ilvl="1" w:tplc="CD7A3C04">
      <w:start w:val="1"/>
      <w:numFmt w:val="decimal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30081DB2">
      <w:start w:val="1"/>
      <w:numFmt w:val="lowerLetter"/>
      <w:lvlText w:val="%3)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b w:val="0"/>
        <w:i w:val="0"/>
        <w:sz w:val="2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1">
    <w:nsid w:val="4EE749E9"/>
    <w:multiLevelType w:val="hybridMultilevel"/>
    <w:tmpl w:val="7F66D946"/>
    <w:lvl w:ilvl="0" w:tplc="9C782AE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1">
    <w:nsid w:val="56607230"/>
    <w:multiLevelType w:val="hybridMultilevel"/>
    <w:tmpl w:val="9312B2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5C476AD3"/>
    <w:multiLevelType w:val="multilevel"/>
    <w:tmpl w:val="DC1E2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B2E0BBD"/>
    <w:multiLevelType w:val="hybridMultilevel"/>
    <w:tmpl w:val="547EEE5C"/>
    <w:lvl w:ilvl="0" w:tplc="EB1AC5B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1">
    <w:nsid w:val="6F821693"/>
    <w:multiLevelType w:val="multilevel"/>
    <w:tmpl w:val="6B9476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1">
    <w:nsid w:val="70EF49D6"/>
    <w:multiLevelType w:val="hybridMultilevel"/>
    <w:tmpl w:val="9E5CD6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731968DD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8" w15:restartNumberingAfterBreak="1">
    <w:nsid w:val="749E133D"/>
    <w:multiLevelType w:val="hybridMultilevel"/>
    <w:tmpl w:val="C3C86318"/>
    <w:lvl w:ilvl="0" w:tplc="1DDE2CE4">
      <w:start w:val="1"/>
      <w:numFmt w:val="bullet"/>
      <w:lvlText w:val=""/>
      <w:lvlJc w:val="left"/>
      <w:pPr>
        <w:ind w:left="14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9" w15:restartNumberingAfterBreak="1">
    <w:nsid w:val="7C8E2215"/>
    <w:multiLevelType w:val="hybridMultilevel"/>
    <w:tmpl w:val="FA901344"/>
    <w:lvl w:ilvl="0" w:tplc="1DDE2CE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190251">
    <w:abstractNumId w:val="16"/>
  </w:num>
  <w:num w:numId="2" w16cid:durableId="1305813676">
    <w:abstractNumId w:val="12"/>
  </w:num>
  <w:num w:numId="3" w16cid:durableId="1281448496">
    <w:abstractNumId w:val="13"/>
  </w:num>
  <w:num w:numId="4" w16cid:durableId="831062462">
    <w:abstractNumId w:val="8"/>
  </w:num>
  <w:num w:numId="5" w16cid:durableId="151608458">
    <w:abstractNumId w:val="11"/>
  </w:num>
  <w:num w:numId="6" w16cid:durableId="1952781064">
    <w:abstractNumId w:val="5"/>
  </w:num>
  <w:num w:numId="7" w16cid:durableId="1036198550">
    <w:abstractNumId w:val="1"/>
  </w:num>
  <w:num w:numId="8" w16cid:durableId="382490112">
    <w:abstractNumId w:val="2"/>
  </w:num>
  <w:num w:numId="9" w16cid:durableId="252907486">
    <w:abstractNumId w:val="19"/>
  </w:num>
  <w:num w:numId="10" w16cid:durableId="1552696288">
    <w:abstractNumId w:val="7"/>
  </w:num>
  <w:num w:numId="11" w16cid:durableId="804471446">
    <w:abstractNumId w:val="18"/>
  </w:num>
  <w:num w:numId="12" w16cid:durableId="1108307288">
    <w:abstractNumId w:val="4"/>
  </w:num>
  <w:num w:numId="13" w16cid:durableId="285822144">
    <w:abstractNumId w:val="6"/>
  </w:num>
  <w:num w:numId="14" w16cid:durableId="775910076">
    <w:abstractNumId w:val="15"/>
  </w:num>
  <w:num w:numId="15" w16cid:durableId="2046518603">
    <w:abstractNumId w:val="9"/>
  </w:num>
  <w:num w:numId="16" w16cid:durableId="676494957">
    <w:abstractNumId w:val="0"/>
  </w:num>
  <w:num w:numId="17" w16cid:durableId="1860704626">
    <w:abstractNumId w:val="17"/>
  </w:num>
  <w:num w:numId="18" w16cid:durableId="1637446445">
    <w:abstractNumId w:val="14"/>
  </w:num>
  <w:num w:numId="19" w16cid:durableId="1804496003">
    <w:abstractNumId w:val="10"/>
  </w:num>
  <w:num w:numId="20" w16cid:durableId="9249981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7F1"/>
    <w:rsid w:val="00001BE8"/>
    <w:rsid w:val="00011B6B"/>
    <w:rsid w:val="00033411"/>
    <w:rsid w:val="00034DAA"/>
    <w:rsid w:val="00055A3B"/>
    <w:rsid w:val="000663E6"/>
    <w:rsid w:val="00067BF2"/>
    <w:rsid w:val="00071469"/>
    <w:rsid w:val="00076918"/>
    <w:rsid w:val="000878B1"/>
    <w:rsid w:val="000B4A7B"/>
    <w:rsid w:val="000C0657"/>
    <w:rsid w:val="000C62E9"/>
    <w:rsid w:val="000D114F"/>
    <w:rsid w:val="000E5227"/>
    <w:rsid w:val="00107C06"/>
    <w:rsid w:val="001176F0"/>
    <w:rsid w:val="00126106"/>
    <w:rsid w:val="00135AFA"/>
    <w:rsid w:val="00141A85"/>
    <w:rsid w:val="00152311"/>
    <w:rsid w:val="00177DC3"/>
    <w:rsid w:val="00181106"/>
    <w:rsid w:val="00194F03"/>
    <w:rsid w:val="001A2A72"/>
    <w:rsid w:val="001A42C6"/>
    <w:rsid w:val="001A4D27"/>
    <w:rsid w:val="001D4002"/>
    <w:rsid w:val="001E0F13"/>
    <w:rsid w:val="00206380"/>
    <w:rsid w:val="00207871"/>
    <w:rsid w:val="00211936"/>
    <w:rsid w:val="00212047"/>
    <w:rsid w:val="00213B54"/>
    <w:rsid w:val="002168B4"/>
    <w:rsid w:val="002510CF"/>
    <w:rsid w:val="0027587A"/>
    <w:rsid w:val="00285150"/>
    <w:rsid w:val="00290240"/>
    <w:rsid w:val="0029176F"/>
    <w:rsid w:val="00296E8B"/>
    <w:rsid w:val="002A1C45"/>
    <w:rsid w:val="002B69D6"/>
    <w:rsid w:val="002C1CEC"/>
    <w:rsid w:val="002D3638"/>
    <w:rsid w:val="002D7651"/>
    <w:rsid w:val="002E0079"/>
    <w:rsid w:val="00316A92"/>
    <w:rsid w:val="003212A3"/>
    <w:rsid w:val="00336FB8"/>
    <w:rsid w:val="0035331B"/>
    <w:rsid w:val="00361D15"/>
    <w:rsid w:val="0036287F"/>
    <w:rsid w:val="00373958"/>
    <w:rsid w:val="00377566"/>
    <w:rsid w:val="00377933"/>
    <w:rsid w:val="00392D9F"/>
    <w:rsid w:val="003B0D6A"/>
    <w:rsid w:val="003D51C0"/>
    <w:rsid w:val="003F1115"/>
    <w:rsid w:val="003F50FE"/>
    <w:rsid w:val="003F62C5"/>
    <w:rsid w:val="0041157F"/>
    <w:rsid w:val="00415D7E"/>
    <w:rsid w:val="00424DB4"/>
    <w:rsid w:val="004379AC"/>
    <w:rsid w:val="004477B4"/>
    <w:rsid w:val="0046301A"/>
    <w:rsid w:val="004671A9"/>
    <w:rsid w:val="0048009C"/>
    <w:rsid w:val="004832C7"/>
    <w:rsid w:val="004C17D1"/>
    <w:rsid w:val="004F44F1"/>
    <w:rsid w:val="005175E3"/>
    <w:rsid w:val="00530BD7"/>
    <w:rsid w:val="005317E3"/>
    <w:rsid w:val="00531E71"/>
    <w:rsid w:val="005447F1"/>
    <w:rsid w:val="00571FC7"/>
    <w:rsid w:val="00575D5C"/>
    <w:rsid w:val="0058369F"/>
    <w:rsid w:val="005B5177"/>
    <w:rsid w:val="005C576E"/>
    <w:rsid w:val="005D0180"/>
    <w:rsid w:val="005E0A7C"/>
    <w:rsid w:val="005E2405"/>
    <w:rsid w:val="005F004B"/>
    <w:rsid w:val="005F0EB2"/>
    <w:rsid w:val="00612544"/>
    <w:rsid w:val="006436D5"/>
    <w:rsid w:val="00645DDD"/>
    <w:rsid w:val="00650167"/>
    <w:rsid w:val="00666102"/>
    <w:rsid w:val="00666C35"/>
    <w:rsid w:val="006672A1"/>
    <w:rsid w:val="0068729C"/>
    <w:rsid w:val="006B2AAF"/>
    <w:rsid w:val="006C755F"/>
    <w:rsid w:val="006D751D"/>
    <w:rsid w:val="006E234C"/>
    <w:rsid w:val="006E27BB"/>
    <w:rsid w:val="006E7F73"/>
    <w:rsid w:val="006F524E"/>
    <w:rsid w:val="007001C1"/>
    <w:rsid w:val="00731A91"/>
    <w:rsid w:val="00734B44"/>
    <w:rsid w:val="00746179"/>
    <w:rsid w:val="007532A9"/>
    <w:rsid w:val="00774BE3"/>
    <w:rsid w:val="00777371"/>
    <w:rsid w:val="00783A0D"/>
    <w:rsid w:val="007B544F"/>
    <w:rsid w:val="007C60AE"/>
    <w:rsid w:val="007D1788"/>
    <w:rsid w:val="007E2595"/>
    <w:rsid w:val="007E4B8B"/>
    <w:rsid w:val="00804FD3"/>
    <w:rsid w:val="008421AF"/>
    <w:rsid w:val="0085756D"/>
    <w:rsid w:val="008610E6"/>
    <w:rsid w:val="00863C33"/>
    <w:rsid w:val="00876DCF"/>
    <w:rsid w:val="008809AD"/>
    <w:rsid w:val="00885DFB"/>
    <w:rsid w:val="00895193"/>
    <w:rsid w:val="008C17D2"/>
    <w:rsid w:val="008C5C24"/>
    <w:rsid w:val="008D760C"/>
    <w:rsid w:val="008E09D3"/>
    <w:rsid w:val="008E4FE1"/>
    <w:rsid w:val="008E7F45"/>
    <w:rsid w:val="00913691"/>
    <w:rsid w:val="00932E2D"/>
    <w:rsid w:val="009613C7"/>
    <w:rsid w:val="00980F1A"/>
    <w:rsid w:val="009D27B2"/>
    <w:rsid w:val="009D7751"/>
    <w:rsid w:val="009F4895"/>
    <w:rsid w:val="00A03262"/>
    <w:rsid w:val="00A06BE7"/>
    <w:rsid w:val="00A10AE1"/>
    <w:rsid w:val="00A446AE"/>
    <w:rsid w:val="00A5404D"/>
    <w:rsid w:val="00A576D3"/>
    <w:rsid w:val="00A70848"/>
    <w:rsid w:val="00A73EDC"/>
    <w:rsid w:val="00A7704B"/>
    <w:rsid w:val="00A81041"/>
    <w:rsid w:val="00A94BBD"/>
    <w:rsid w:val="00AC292C"/>
    <w:rsid w:val="00AC4595"/>
    <w:rsid w:val="00AD625A"/>
    <w:rsid w:val="00AD766C"/>
    <w:rsid w:val="00AE2E04"/>
    <w:rsid w:val="00B04CFE"/>
    <w:rsid w:val="00B56B38"/>
    <w:rsid w:val="00B56CC7"/>
    <w:rsid w:val="00BB3C7F"/>
    <w:rsid w:val="00BD6C3A"/>
    <w:rsid w:val="00BE5D13"/>
    <w:rsid w:val="00BF1A4D"/>
    <w:rsid w:val="00C2052A"/>
    <w:rsid w:val="00C20834"/>
    <w:rsid w:val="00C24AB5"/>
    <w:rsid w:val="00C517A6"/>
    <w:rsid w:val="00C556F4"/>
    <w:rsid w:val="00C55CF8"/>
    <w:rsid w:val="00C57506"/>
    <w:rsid w:val="00C6284D"/>
    <w:rsid w:val="00C72F41"/>
    <w:rsid w:val="00C807C1"/>
    <w:rsid w:val="00C844C2"/>
    <w:rsid w:val="00C90923"/>
    <w:rsid w:val="00C926EC"/>
    <w:rsid w:val="00CD1CAF"/>
    <w:rsid w:val="00CE06C3"/>
    <w:rsid w:val="00CF076C"/>
    <w:rsid w:val="00D00FAA"/>
    <w:rsid w:val="00D103CF"/>
    <w:rsid w:val="00D20C5A"/>
    <w:rsid w:val="00D33DDD"/>
    <w:rsid w:val="00D402DF"/>
    <w:rsid w:val="00D430C8"/>
    <w:rsid w:val="00D52098"/>
    <w:rsid w:val="00D5256E"/>
    <w:rsid w:val="00D57FA0"/>
    <w:rsid w:val="00D80C87"/>
    <w:rsid w:val="00D92907"/>
    <w:rsid w:val="00DB58F2"/>
    <w:rsid w:val="00DD16B7"/>
    <w:rsid w:val="00DE1C68"/>
    <w:rsid w:val="00DE4DDC"/>
    <w:rsid w:val="00DE6167"/>
    <w:rsid w:val="00E00E24"/>
    <w:rsid w:val="00E24E3C"/>
    <w:rsid w:val="00E31C23"/>
    <w:rsid w:val="00E477EA"/>
    <w:rsid w:val="00E61E4F"/>
    <w:rsid w:val="00E73D64"/>
    <w:rsid w:val="00E95F08"/>
    <w:rsid w:val="00E96966"/>
    <w:rsid w:val="00E9750E"/>
    <w:rsid w:val="00EA4DE5"/>
    <w:rsid w:val="00EB426D"/>
    <w:rsid w:val="00EC50AD"/>
    <w:rsid w:val="00ED4A90"/>
    <w:rsid w:val="00EE421C"/>
    <w:rsid w:val="00EE70A9"/>
    <w:rsid w:val="00EF79D4"/>
    <w:rsid w:val="00F11798"/>
    <w:rsid w:val="00F125D3"/>
    <w:rsid w:val="00F14973"/>
    <w:rsid w:val="00F178C9"/>
    <w:rsid w:val="00F23B15"/>
    <w:rsid w:val="00F372CB"/>
    <w:rsid w:val="00F37A89"/>
    <w:rsid w:val="00F4720F"/>
    <w:rsid w:val="00F47AD6"/>
    <w:rsid w:val="00FA6B63"/>
    <w:rsid w:val="00FB2589"/>
    <w:rsid w:val="00FB2CB9"/>
    <w:rsid w:val="00FB2DC5"/>
    <w:rsid w:val="00FB5BF0"/>
    <w:rsid w:val="00FC0525"/>
    <w:rsid w:val="00FD44F4"/>
    <w:rsid w:val="00FE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6C5833E"/>
  <w15:chartTrackingRefBased/>
  <w15:docId w15:val="{473B9058-0132-4EBB-8255-7D063404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125D3"/>
    <w:pPr>
      <w:keepNext/>
      <w:numPr>
        <w:numId w:val="17"/>
      </w:numPr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125D3"/>
    <w:pPr>
      <w:keepNext/>
      <w:numPr>
        <w:ilvl w:val="1"/>
        <w:numId w:val="17"/>
      </w:numPr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125D3"/>
    <w:pPr>
      <w:keepNext/>
      <w:numPr>
        <w:ilvl w:val="2"/>
        <w:numId w:val="17"/>
      </w:numPr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125D3"/>
    <w:pPr>
      <w:keepNext/>
      <w:numPr>
        <w:ilvl w:val="3"/>
        <w:numId w:val="17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125D3"/>
    <w:pPr>
      <w:numPr>
        <w:ilvl w:val="4"/>
        <w:numId w:val="17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125D3"/>
    <w:pPr>
      <w:numPr>
        <w:ilvl w:val="5"/>
        <w:numId w:val="17"/>
      </w:numPr>
      <w:spacing w:before="240" w:after="60"/>
      <w:outlineLvl w:val="5"/>
    </w:pPr>
    <w:rPr>
      <w:rFonts w:eastAsia="Times New Roman"/>
      <w:b/>
      <w:b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125D3"/>
    <w:pPr>
      <w:numPr>
        <w:ilvl w:val="6"/>
        <w:numId w:val="17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125D3"/>
    <w:pPr>
      <w:numPr>
        <w:ilvl w:val="7"/>
        <w:numId w:val="17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125D3"/>
    <w:pPr>
      <w:numPr>
        <w:ilvl w:val="8"/>
        <w:numId w:val="17"/>
      </w:numPr>
      <w:spacing w:before="240" w:after="60"/>
      <w:outlineLvl w:val="8"/>
    </w:pPr>
    <w:rPr>
      <w:rFonts w:ascii="Calibri Light" w:eastAsia="Times New Roman" w:hAnsi="Calibri Light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24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B2AAF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6B2AAF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B2AAF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6B2AAF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4477B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477B4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4477B4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477B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477B4"/>
    <w:rPr>
      <w:b/>
      <w:bCs/>
      <w:lang w:eastAsia="en-US"/>
    </w:rPr>
  </w:style>
  <w:style w:type="paragraph" w:styleId="Odstavecseseznamem">
    <w:name w:val="List Paragraph"/>
    <w:basedOn w:val="Normln"/>
    <w:uiPriority w:val="34"/>
    <w:qFormat/>
    <w:rsid w:val="00913691"/>
    <w:pPr>
      <w:ind w:left="708"/>
    </w:pPr>
  </w:style>
  <w:style w:type="character" w:customStyle="1" w:styleId="markedcontent">
    <w:name w:val="markedcontent"/>
    <w:basedOn w:val="Standardnpsmoodstavce"/>
    <w:rsid w:val="00913691"/>
  </w:style>
  <w:style w:type="character" w:styleId="Siln">
    <w:name w:val="Strong"/>
    <w:uiPriority w:val="22"/>
    <w:qFormat/>
    <w:rsid w:val="008E4FE1"/>
    <w:rPr>
      <w:b/>
      <w:bCs/>
    </w:rPr>
  </w:style>
  <w:style w:type="character" w:styleId="Hypertextovodkaz">
    <w:name w:val="Hyperlink"/>
    <w:uiPriority w:val="99"/>
    <w:semiHidden/>
    <w:unhideWhenUsed/>
    <w:rsid w:val="00067BF2"/>
    <w:rPr>
      <w:color w:val="0000FF"/>
      <w:u w:val="single"/>
    </w:rPr>
  </w:style>
  <w:style w:type="character" w:customStyle="1" w:styleId="Nadpis1Char">
    <w:name w:val="Nadpis 1 Char"/>
    <w:link w:val="Nadpis1"/>
    <w:uiPriority w:val="9"/>
    <w:rsid w:val="00F125D3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rsid w:val="00F125D3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"/>
    <w:semiHidden/>
    <w:rsid w:val="00F125D3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"/>
    <w:semiHidden/>
    <w:rsid w:val="00F125D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"/>
    <w:semiHidden/>
    <w:rsid w:val="00F125D3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"/>
    <w:semiHidden/>
    <w:rsid w:val="00F125D3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"/>
    <w:semiHidden/>
    <w:rsid w:val="00F125D3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dpis8Char">
    <w:name w:val="Nadpis 8 Char"/>
    <w:link w:val="Nadpis8"/>
    <w:uiPriority w:val="9"/>
    <w:semiHidden/>
    <w:rsid w:val="00F125D3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dpis9Char">
    <w:name w:val="Nadpis 9 Char"/>
    <w:link w:val="Nadpis9"/>
    <w:uiPriority w:val="9"/>
    <w:semiHidden/>
    <w:rsid w:val="00F125D3"/>
    <w:rPr>
      <w:rFonts w:ascii="Calibri Light" w:eastAsia="Times New Roman" w:hAnsi="Calibri Light" w:cs="Times New Roman"/>
      <w:sz w:val="22"/>
      <w:szCs w:val="22"/>
      <w:lang w:eastAsia="en-US"/>
    </w:rPr>
  </w:style>
  <w:style w:type="paragraph" w:customStyle="1" w:styleId="Seznamoslovan">
    <w:name w:val="Seznam očíslovaný"/>
    <w:basedOn w:val="Normln"/>
    <w:rsid w:val="008D760C"/>
    <w:pPr>
      <w:widowControl w:val="0"/>
      <w:spacing w:after="0" w:line="240" w:lineRule="auto"/>
      <w:ind w:left="369" w:hanging="368"/>
      <w:jc w:val="both"/>
    </w:pPr>
    <w:rPr>
      <w:rFonts w:ascii="Arial" w:eastAsia="Times New Roman" w:hAnsi="Arial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1D566-83EF-474E-9FDF-4D5F77462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706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Simona Vacíková</cp:lastModifiedBy>
  <cp:revision>3</cp:revision>
  <cp:lastPrinted>2022-08-02T07:52:00Z</cp:lastPrinted>
  <dcterms:created xsi:type="dcterms:W3CDTF">2024-03-26T13:07:00Z</dcterms:created>
  <dcterms:modified xsi:type="dcterms:W3CDTF">2024-03-26T13:17:00Z</dcterms:modified>
</cp:coreProperties>
</file>